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9CB" w:rsidRPr="008D55A2" w:rsidRDefault="00D029CB" w:rsidP="00D029C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D55A2">
        <w:rPr>
          <w:rFonts w:ascii="Arial" w:hAnsi="Arial" w:cs="Arial"/>
          <w:sz w:val="24"/>
          <w:szCs w:val="24"/>
        </w:rPr>
        <w:t>Приложение №1</w:t>
      </w:r>
    </w:p>
    <w:p w:rsidR="00D029CB" w:rsidRPr="008D55A2" w:rsidRDefault="00D029CB" w:rsidP="00D029C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D55A2">
        <w:rPr>
          <w:rFonts w:ascii="Arial" w:hAnsi="Arial" w:cs="Arial"/>
          <w:sz w:val="24"/>
          <w:szCs w:val="24"/>
        </w:rPr>
        <w:t xml:space="preserve">к решению Собрания депутатов </w:t>
      </w:r>
    </w:p>
    <w:p w:rsidR="00D029CB" w:rsidRPr="008D55A2" w:rsidRDefault="00D029CB" w:rsidP="00D029C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D55A2">
        <w:rPr>
          <w:rFonts w:ascii="Arial" w:hAnsi="Arial" w:cs="Arial"/>
          <w:sz w:val="24"/>
          <w:szCs w:val="24"/>
        </w:rPr>
        <w:t>муниципального образования</w:t>
      </w:r>
    </w:p>
    <w:p w:rsidR="00D029CB" w:rsidRPr="008D55A2" w:rsidRDefault="00D029CB" w:rsidP="00D029C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D55A2">
        <w:rPr>
          <w:rFonts w:ascii="Arial" w:hAnsi="Arial" w:cs="Arial"/>
          <w:sz w:val="24"/>
          <w:szCs w:val="24"/>
        </w:rPr>
        <w:t xml:space="preserve"> Каменецкое Узловского района </w:t>
      </w:r>
    </w:p>
    <w:p w:rsidR="00D029CB" w:rsidRPr="008D55A2" w:rsidRDefault="008D55A2" w:rsidP="00D029C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D55A2">
        <w:rPr>
          <w:rFonts w:ascii="Arial" w:hAnsi="Arial" w:cs="Arial"/>
          <w:sz w:val="24"/>
          <w:szCs w:val="24"/>
        </w:rPr>
        <w:t>от  07.08.2019</w:t>
      </w:r>
      <w:r w:rsidR="00D029CB" w:rsidRPr="008D55A2">
        <w:rPr>
          <w:rFonts w:ascii="Arial" w:hAnsi="Arial" w:cs="Arial"/>
          <w:sz w:val="24"/>
          <w:szCs w:val="24"/>
        </w:rPr>
        <w:t xml:space="preserve"> года № </w:t>
      </w:r>
      <w:r w:rsidRPr="008D55A2">
        <w:rPr>
          <w:rFonts w:ascii="Arial" w:hAnsi="Arial" w:cs="Arial"/>
          <w:sz w:val="24"/>
          <w:szCs w:val="24"/>
        </w:rPr>
        <w:t>14-53</w:t>
      </w:r>
    </w:p>
    <w:p w:rsidR="00D029CB" w:rsidRPr="008D55A2" w:rsidRDefault="00D029CB" w:rsidP="00D029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029CB" w:rsidRPr="008D55A2" w:rsidRDefault="00D029CB" w:rsidP="00D029C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029CB" w:rsidRPr="008D55A2" w:rsidRDefault="00D029CB" w:rsidP="00D029C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D55A2">
        <w:rPr>
          <w:rFonts w:ascii="Arial" w:hAnsi="Arial" w:cs="Arial"/>
          <w:b/>
          <w:sz w:val="28"/>
          <w:szCs w:val="28"/>
        </w:rPr>
        <w:t>ПРОЕКТ РЕШЕНИЯ</w:t>
      </w:r>
    </w:p>
    <w:p w:rsidR="00A26539" w:rsidRPr="008D55A2" w:rsidRDefault="00A26539" w:rsidP="00D029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5A2" w:rsidRPr="008D55A2" w:rsidRDefault="008D55A2" w:rsidP="008D55A2">
      <w:pPr>
        <w:ind w:left="540" w:hanging="54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D55A2">
        <w:rPr>
          <w:rFonts w:ascii="Arial" w:eastAsia="Times New Roman" w:hAnsi="Arial" w:cs="Arial"/>
          <w:b/>
          <w:sz w:val="28"/>
          <w:szCs w:val="28"/>
          <w:lang w:eastAsia="ru-RU"/>
        </w:rPr>
        <w:t>О внесении изменений в решение Собрания депутатов муниципального образования Каменецкое Узловского района от 25.12.2017 № 71-222  " Об утверждении Правил благоустройства территории муниципального образования Каменецкое Узловского района"</w:t>
      </w:r>
    </w:p>
    <w:p w:rsidR="008D55A2" w:rsidRPr="008D55A2" w:rsidRDefault="008D55A2" w:rsidP="008D55A2">
      <w:pPr>
        <w:pStyle w:val="ConsPlusNormal"/>
        <w:ind w:firstLine="540"/>
        <w:jc w:val="both"/>
        <w:rPr>
          <w:sz w:val="24"/>
          <w:szCs w:val="24"/>
        </w:rPr>
      </w:pPr>
      <w:r w:rsidRPr="008D55A2">
        <w:rPr>
          <w:b/>
          <w:sz w:val="24"/>
          <w:szCs w:val="24"/>
        </w:rPr>
        <w:t xml:space="preserve">  </w:t>
      </w:r>
      <w:r w:rsidRPr="008D55A2">
        <w:rPr>
          <w:sz w:val="24"/>
          <w:szCs w:val="24"/>
        </w:rPr>
        <w:t xml:space="preserve">В соответствии с Федеральным </w:t>
      </w:r>
      <w:hyperlink r:id="rId6" w:tooltip="Федеральный закон от 06.10.2003 N 131-ФЗ (ред. от 03.04.2017) &quot;Об общих принципах организации местного самоуправления в Российской Федерации&quot;{КонсультантПлюс}" w:history="1">
        <w:r w:rsidRPr="008D55A2">
          <w:rPr>
            <w:sz w:val="24"/>
            <w:szCs w:val="24"/>
          </w:rPr>
          <w:t>законом</w:t>
        </w:r>
      </w:hyperlink>
      <w:r w:rsidRPr="008D55A2">
        <w:rPr>
          <w:sz w:val="24"/>
          <w:szCs w:val="24"/>
        </w:rPr>
        <w:t xml:space="preserve"> Российской Федерации от 25.12.2008г. </w:t>
      </w:r>
    </w:p>
    <w:p w:rsidR="008D55A2" w:rsidRPr="008D55A2" w:rsidRDefault="008D55A2" w:rsidP="008D5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№ 273-ФЗ «О противодействии коррупции», Федеральным </w:t>
      </w:r>
      <w:hyperlink r:id="rId7" w:tooltip="Федеральный закон от 06.10.2003 N 131-ФЗ (ред. от 03.04.2017) &quot;Об общих принципах организации местного самоуправления в Российской Федерации&quot;{КонсультантПлюс}" w:history="1">
        <w:r w:rsidRPr="008D55A2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 06.10.2003 г. № 131-ФЗ «Об общих принципах организации местного самоуправления в Российской Федерации», Федеральным </w:t>
      </w:r>
      <w:hyperlink r:id="rId8" w:tooltip="Федеральный закон от 30.03.1999 N 52-ФЗ (ред. от 03.07.2016) &quot;О санитарно-эпидемиологическом благополучии населения&quot; (с изм. и доп., вступ. в силу с 04.07.2016){КонсультантПлюс}" w:history="1">
        <w:r w:rsidRPr="008D55A2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от 30.03.1999 г. № 52-ФЗ «О санитарно-эпидемиологическом благополучии населения», Федеральным </w:t>
      </w:r>
      <w:hyperlink r:id="rId9" w:tooltip="Федеральный закон от 10.01.2002 N 7-ФЗ (ред. от 03.07.2016) &quot;Об охране окружающей среды&quot; (с изм. и доп., вступ. в силу с 01.03.2017){КонсультантПлюс}" w:history="1">
        <w:r w:rsidRPr="008D55A2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от 10.01.2002 г. № 7-ФЗ «Об охране окружающей среды», Федеральным </w:t>
      </w:r>
      <w:hyperlink r:id="rId10" w:tooltip="Федеральный закон от 24.06.1998 N 89-ФЗ (ред. от 28.12.2016) &quot;Об отходах производства и потребления&quot;{КонсультантПлюс}" w:history="1">
        <w:r w:rsidRPr="008D55A2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от 24.06.1998 г. № 89-ФЗ «Об отходах производства и потребления»,</w:t>
      </w:r>
      <w:proofErr w:type="gramEnd"/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11" w:tooltip="Приказ Минрегиона России от 27.12.2011 N 613 (ред. от 17.03.2014) &quot;Об утверждении Методических рекомендаций по разработке норм и правил по благоустройству территорий муниципальных образований&quot;------------ Утратил силу или отменен{КонсультантПлюс}" w:history="1">
        <w:r w:rsidRPr="008D55A2">
          <w:rPr>
            <w:rFonts w:ascii="Arial" w:eastAsia="Times New Roman" w:hAnsi="Arial" w:cs="Arial"/>
            <w:sz w:val="24"/>
            <w:szCs w:val="24"/>
            <w:lang w:eastAsia="ru-RU"/>
          </w:rPr>
          <w:t>Приказом</w:t>
        </w:r>
      </w:hyperlink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Министерства регионального развития Российской Федерации от 27.12.2011 г. № 613 «Об утверждении Методических рекомендаций по разработке норм и правил по благоустройству территорий муниципальных образований»,Федеральным законом от 29.12.2017 №463-ФЗ «О внесении изменений в Федеральный закон «Об общих принципах организации местного самоуправления»и остальные законодательные акты Российской федерации», на основании </w:t>
      </w:r>
      <w:hyperlink r:id="rId12" w:tooltip="&quot;Устав муниципального образования город Узловая Узловского района Тульской области&quot; (принят решением Собрания депутатов муниципального образования город Узловая Узловского района от 29.12.2005 N 5-16) (Зарегистрировано в Отделе ГУ Минюста России по Центральном" w:history="1">
        <w:r w:rsidRPr="008D55A2">
          <w:rPr>
            <w:rFonts w:ascii="Arial" w:eastAsia="Times New Roman" w:hAnsi="Arial" w:cs="Arial"/>
            <w:sz w:val="24"/>
            <w:szCs w:val="24"/>
            <w:lang w:eastAsia="ru-RU"/>
          </w:rPr>
          <w:t>Устава</w:t>
        </w:r>
      </w:hyperlink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Каменецкое Узловского района Собрание депутатов муниципального образования  Каменецкое Узловского района РЕШИЛО:</w:t>
      </w:r>
    </w:p>
    <w:p w:rsidR="008D55A2" w:rsidRPr="008D55A2" w:rsidRDefault="008D55A2" w:rsidP="008D55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5A2" w:rsidRPr="008D55A2" w:rsidRDefault="008D55A2" w:rsidP="008D55A2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55A2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     1. </w:t>
      </w:r>
      <w:r w:rsidRPr="008D55A2">
        <w:rPr>
          <w:rFonts w:ascii="Arial" w:eastAsia="Times New Roman" w:hAnsi="Arial" w:cs="Arial"/>
          <w:sz w:val="24"/>
          <w:szCs w:val="24"/>
          <w:lang w:eastAsia="ru-RU"/>
        </w:rPr>
        <w:t>Внести изменения в решение Собрания депутатов муниципального образования Каменецкое Узловского района от 25.12.2017 г. № 71-222 «Об утверждении Правил благоустройства на территории муниципального образования  Каменецкое Узловского района», следующего содержания</w:t>
      </w:r>
    </w:p>
    <w:p w:rsidR="008D55A2" w:rsidRPr="008D55A2" w:rsidRDefault="008D55A2" w:rsidP="008D55A2">
      <w:pPr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D55A2">
        <w:rPr>
          <w:rFonts w:ascii="Arial" w:eastAsia="Times New Roman" w:hAnsi="Arial" w:cs="Arial"/>
          <w:b/>
          <w:sz w:val="24"/>
          <w:szCs w:val="24"/>
          <w:lang w:eastAsia="ru-RU"/>
        </w:rPr>
        <w:t>1.1.    Раздел 1 п.1.6. настоящих Правил применять следующие термины с соответствующими определениями:</w:t>
      </w:r>
    </w:p>
    <w:p w:rsidR="008D55A2" w:rsidRPr="008D55A2" w:rsidRDefault="008D55A2" w:rsidP="008D55A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55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</w:t>
      </w:r>
      <w:proofErr w:type="gramStart"/>
      <w:r w:rsidRPr="008D55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 w:rsidRPr="008D55A2">
        <w:rPr>
          <w:rFonts w:ascii="Arial" w:eastAsia="Times New Roman" w:hAnsi="Arial" w:cs="Arial"/>
          <w:b/>
          <w:i/>
          <w:sz w:val="24"/>
          <w:szCs w:val="24"/>
          <w:lang w:eastAsia="ru-RU"/>
        </w:rPr>
        <w:t>Благоустройство территории</w:t>
      </w:r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-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территорий;</w:t>
      </w:r>
      <w:proofErr w:type="gramEnd"/>
    </w:p>
    <w:p w:rsidR="008D55A2" w:rsidRPr="008D55A2" w:rsidRDefault="008D55A2" w:rsidP="008D55A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5A2" w:rsidRPr="008D55A2" w:rsidRDefault="008D55A2" w:rsidP="008D55A2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dst2102"/>
      <w:bookmarkEnd w:id="0"/>
      <w:r w:rsidRPr="008D55A2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 </w:t>
      </w:r>
      <w:bookmarkStart w:id="1" w:name="_GoBack"/>
      <w:bookmarkEnd w:id="1"/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D55A2">
        <w:rPr>
          <w:rFonts w:ascii="Arial" w:eastAsia="Times New Roman" w:hAnsi="Arial" w:cs="Arial"/>
          <w:b/>
          <w:i/>
          <w:sz w:val="24"/>
          <w:szCs w:val="24"/>
          <w:lang w:eastAsia="ru-RU"/>
        </w:rPr>
        <w:t>Прилегающая территория</w:t>
      </w:r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-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8D55A2">
        <w:rPr>
          <w:rFonts w:ascii="Arial" w:eastAsia="Times New Roman" w:hAnsi="Arial" w:cs="Arial"/>
          <w:sz w:val="24"/>
          <w:szCs w:val="24"/>
          <w:lang w:eastAsia="ru-RU"/>
        </w:rPr>
        <w:t>границы</w:t>
      </w:r>
      <w:proofErr w:type="gramEnd"/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Федерации;</w:t>
      </w:r>
    </w:p>
    <w:p w:rsidR="008D55A2" w:rsidRPr="008D55A2" w:rsidRDefault="008D55A2" w:rsidP="008D55A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5A2" w:rsidRPr="008D55A2" w:rsidRDefault="008D55A2" w:rsidP="008D55A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dst2103"/>
      <w:bookmarkEnd w:id="2"/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proofErr w:type="gramStart"/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8D55A2">
        <w:rPr>
          <w:rFonts w:ascii="Arial" w:eastAsia="Times New Roman" w:hAnsi="Arial" w:cs="Arial"/>
          <w:b/>
          <w:i/>
          <w:sz w:val="24"/>
          <w:szCs w:val="24"/>
          <w:lang w:eastAsia="ru-RU"/>
        </w:rPr>
        <w:t>Элементы благоустройства</w:t>
      </w:r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территории;</w:t>
      </w:r>
      <w:proofErr w:type="gramEnd"/>
    </w:p>
    <w:p w:rsidR="008D55A2" w:rsidRPr="008D55A2" w:rsidRDefault="008D55A2" w:rsidP="008D5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5A2" w:rsidRPr="008D55A2" w:rsidRDefault="008D55A2" w:rsidP="008D55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55A2">
        <w:rPr>
          <w:rFonts w:ascii="Arial" w:eastAsia="Times New Roman" w:hAnsi="Arial" w:cs="Arial"/>
          <w:sz w:val="24"/>
          <w:szCs w:val="24"/>
          <w:lang w:eastAsia="ru-RU"/>
        </w:rPr>
        <w:t>2. Настоящее решение подлежит обнародованию на территории муниципального образования Каменецкое Узловского района и размещению на официальном сайте муниципального образования Каменецкое Узловского района.</w:t>
      </w:r>
    </w:p>
    <w:p w:rsidR="008D55A2" w:rsidRPr="008D55A2" w:rsidRDefault="008D55A2" w:rsidP="008D55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5A2" w:rsidRPr="008D55A2" w:rsidRDefault="008D55A2" w:rsidP="008D55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55A2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8D55A2">
        <w:rPr>
          <w:rFonts w:ascii="Arial" w:eastAsia="Times New Roman" w:hAnsi="Arial" w:cs="Arial"/>
          <w:sz w:val="24"/>
          <w:szCs w:val="24"/>
          <w:lang w:eastAsia="ru-RU"/>
        </w:rPr>
        <w:t>Решение вступает в силу со дня обнародования.</w:t>
      </w:r>
    </w:p>
    <w:p w:rsidR="008D55A2" w:rsidRPr="008D55A2" w:rsidRDefault="008D55A2" w:rsidP="008D55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5A2" w:rsidRPr="008D55A2" w:rsidRDefault="008D55A2" w:rsidP="008D55A2">
      <w:pPr>
        <w:rPr>
          <w:rFonts w:ascii="Arial" w:hAnsi="Arial" w:cs="Arial"/>
        </w:rPr>
      </w:pPr>
    </w:p>
    <w:p w:rsidR="00A26539" w:rsidRPr="008D55A2" w:rsidRDefault="00A26539" w:rsidP="00D029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6539" w:rsidRPr="008D55A2" w:rsidRDefault="00A26539" w:rsidP="008D5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D55A2">
        <w:rPr>
          <w:rFonts w:ascii="Arial" w:eastAsia="Times New Roman" w:hAnsi="Arial" w:cs="Arial"/>
          <w:b/>
          <w:sz w:val="24"/>
          <w:szCs w:val="24"/>
          <w:lang w:eastAsia="ru-RU"/>
        </w:rPr>
        <w:t>Глава муниципального образования</w:t>
      </w:r>
    </w:p>
    <w:p w:rsidR="00A26539" w:rsidRPr="008D55A2" w:rsidRDefault="008D55A2" w:rsidP="008D5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</w:t>
      </w:r>
      <w:r w:rsidR="00A26539" w:rsidRPr="008D55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Каменецкое Узловского района                  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</w:t>
      </w:r>
      <w:r w:rsidR="00A26539" w:rsidRPr="008D55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</w:t>
      </w:r>
      <w:r w:rsidR="00A26539" w:rsidRPr="008D55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</w:t>
      </w:r>
      <w:r w:rsidR="0091289F" w:rsidRPr="008D55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Ш.Т. </w:t>
      </w:r>
      <w:r w:rsidR="00A26539" w:rsidRPr="008D55A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Айзятов </w:t>
      </w:r>
    </w:p>
    <w:p w:rsidR="0057388F" w:rsidRPr="008D55A2" w:rsidRDefault="0057388F" w:rsidP="00D029CB">
      <w:pPr>
        <w:jc w:val="both"/>
        <w:rPr>
          <w:rFonts w:ascii="Arial" w:hAnsi="Arial" w:cs="Arial"/>
          <w:b/>
        </w:rPr>
      </w:pPr>
    </w:p>
    <w:p w:rsidR="0091289F" w:rsidRPr="008D55A2" w:rsidRDefault="0091289F" w:rsidP="00D029CB">
      <w:pPr>
        <w:jc w:val="both"/>
        <w:rPr>
          <w:rFonts w:ascii="Arial" w:hAnsi="Arial" w:cs="Arial"/>
          <w:b/>
        </w:rPr>
      </w:pPr>
    </w:p>
    <w:sectPr w:rsidR="0091289F" w:rsidRPr="008D55A2" w:rsidSect="00D029CB">
      <w:headerReference w:type="default" r:id="rId13"/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C54" w:rsidRDefault="00A73C54" w:rsidP="00D32654">
      <w:pPr>
        <w:spacing w:after="0" w:line="240" w:lineRule="auto"/>
      </w:pPr>
      <w:r>
        <w:separator/>
      </w:r>
    </w:p>
  </w:endnote>
  <w:endnote w:type="continuationSeparator" w:id="0">
    <w:p w:rsidR="00A73C54" w:rsidRDefault="00A73C54" w:rsidP="00D32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C54" w:rsidRDefault="00A73C54" w:rsidP="00D32654">
      <w:pPr>
        <w:spacing w:after="0" w:line="240" w:lineRule="auto"/>
      </w:pPr>
      <w:r>
        <w:separator/>
      </w:r>
    </w:p>
  </w:footnote>
  <w:footnote w:type="continuationSeparator" w:id="0">
    <w:p w:rsidR="00A73C54" w:rsidRDefault="00A73C54" w:rsidP="00D32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54" w:rsidRDefault="00D32654" w:rsidP="00D32654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232"/>
    <w:rsid w:val="000E756F"/>
    <w:rsid w:val="00185807"/>
    <w:rsid w:val="00195FEF"/>
    <w:rsid w:val="001D1762"/>
    <w:rsid w:val="002A7380"/>
    <w:rsid w:val="004E2232"/>
    <w:rsid w:val="0057388F"/>
    <w:rsid w:val="005E26C3"/>
    <w:rsid w:val="00697DA8"/>
    <w:rsid w:val="006E5372"/>
    <w:rsid w:val="008D55A2"/>
    <w:rsid w:val="0091289F"/>
    <w:rsid w:val="00A26539"/>
    <w:rsid w:val="00A73C54"/>
    <w:rsid w:val="00D029CB"/>
    <w:rsid w:val="00D32654"/>
    <w:rsid w:val="00E03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265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32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654"/>
  </w:style>
  <w:style w:type="paragraph" w:styleId="a5">
    <w:name w:val="footer"/>
    <w:basedOn w:val="a"/>
    <w:link w:val="a6"/>
    <w:uiPriority w:val="99"/>
    <w:unhideWhenUsed/>
    <w:rsid w:val="00D32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6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265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32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654"/>
  </w:style>
  <w:style w:type="paragraph" w:styleId="a5">
    <w:name w:val="footer"/>
    <w:basedOn w:val="a"/>
    <w:link w:val="a6"/>
    <w:uiPriority w:val="99"/>
    <w:unhideWhenUsed/>
    <w:rsid w:val="00D32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6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6FC0F8AC68F73E949209EA56E3A2FEBFF1C4C0228A2FC32186ED5C5E76CBAADB51A900CB3B74F2SEQDN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46FC0F8AC68F73E949209EA56E3A2FEBFF0C1C9208D2FC32186ED5C5E76CBAADB51A902CBS3QAN" TargetMode="External"/><Relationship Id="rId12" Type="http://schemas.openxmlformats.org/officeDocument/2006/relationships/hyperlink" Target="consultantplus://offline/ref=A46FC0F8AC68F73E949217E7408FFCF5BAFA9BCC228821967BD9B601097FC1FD9C1EF0428F3674F3E9E192S4QFN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6FC0F8AC68F73E949209EA56E3A2FEBFF0C1C9208D2FC32186ED5C5E76CBAADB51A902CBS3QAN" TargetMode="External"/><Relationship Id="rId11" Type="http://schemas.openxmlformats.org/officeDocument/2006/relationships/hyperlink" Target="consultantplus://offline/ref=A46FC0F8AC68F73E949209EA56E3A2FEBCF7C5C7268E2FC32186ED5C5E76CBAADB51A900CB3B75F2SEQ8N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46FC0F8AC68F73E949209EA56E3A2FEBFF0C5C125882FC32186ED5C5E76CBAADB51A900SCQB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46FC0F8AC68F73E949209EA56E3A2FEBFF1C0C622842FC32186ED5C5E76CBAADB51A905CDS3Q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860</Words>
  <Characters>4907</Characters>
  <Application>Microsoft Office Word</Application>
  <DocSecurity>0</DocSecurity>
  <Lines>40</Lines>
  <Paragraphs>11</Paragraphs>
  <ScaleCrop>false</ScaleCrop>
  <Company/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Master</cp:lastModifiedBy>
  <cp:revision>2</cp:revision>
  <cp:lastPrinted>2018-12-25T08:46:00Z</cp:lastPrinted>
  <dcterms:created xsi:type="dcterms:W3CDTF">2019-08-05T08:57:00Z</dcterms:created>
  <dcterms:modified xsi:type="dcterms:W3CDTF">2019-08-05T08:57:00Z</dcterms:modified>
</cp:coreProperties>
</file>